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EB" w:rsidRPr="00CD2958" w:rsidRDefault="00D41EBC" w:rsidP="00CD29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</w:t>
      </w:r>
      <w:r w:rsidR="00CE574D" w:rsidRPr="00CD2958">
        <w:rPr>
          <w:b/>
          <w:sz w:val="28"/>
          <w:szCs w:val="28"/>
        </w:rPr>
        <w:t>onendoskopy</w:t>
      </w:r>
      <w:r w:rsidR="00CD2958">
        <w:rPr>
          <w:b/>
          <w:sz w:val="28"/>
          <w:szCs w:val="28"/>
        </w:rPr>
        <w:t xml:space="preserve"> KaWe</w:t>
      </w:r>
    </w:p>
    <w:p w:rsidR="00CE574D" w:rsidRPr="00CD2958" w:rsidRDefault="00CE574D" w:rsidP="00CD2958">
      <w:pPr>
        <w:jc w:val="center"/>
        <w:rPr>
          <w:b/>
          <w:sz w:val="28"/>
          <w:szCs w:val="28"/>
        </w:rPr>
      </w:pPr>
      <w:r w:rsidRPr="00CD2958">
        <w:rPr>
          <w:b/>
          <w:sz w:val="28"/>
          <w:szCs w:val="28"/>
        </w:rPr>
        <w:t>Návod k použití</w:t>
      </w:r>
    </w:p>
    <w:p w:rsidR="00CE574D" w:rsidRDefault="00CE574D"/>
    <w:p w:rsidR="00DD16A1" w:rsidRDefault="00CE574D" w:rsidP="00DD16A1">
      <w:pPr>
        <w:jc w:val="both"/>
      </w:pPr>
      <w:r>
        <w:t xml:space="preserve">Drahý zákazníku, děkujeme, že jste si vybral KAWE výrobek. Naše výrobky jsou známé pro svojí kvalitu a trvanlivost. Výrobky KAWE splňují EC Standardy 93/42/EEC. Prosím přečtěte si tuto výrobní informaci důkladně a pečlivě před prvním použitím a dodržujte pečlivě instrukce. </w:t>
      </w:r>
    </w:p>
    <w:p w:rsidR="00CE574D" w:rsidRDefault="00CE574D" w:rsidP="00DD16A1">
      <w:pPr>
        <w:jc w:val="both"/>
      </w:pPr>
      <w:r>
        <w:t>Seznamte se plně s danou informací pře</w:t>
      </w:r>
      <w:r w:rsidR="00D41EBC">
        <w:t>d</w:t>
      </w:r>
      <w:r>
        <w:t xml:space="preserve"> použitím výrobku.</w:t>
      </w:r>
    </w:p>
    <w:p w:rsidR="00CE574D" w:rsidRDefault="00CE574D" w:rsidP="00DD16A1">
      <w:pPr>
        <w:jc w:val="both"/>
      </w:pPr>
      <w:r w:rsidRPr="00CD2958">
        <w:rPr>
          <w:b/>
          <w:u w:val="single"/>
        </w:rPr>
        <w:t>Použití:</w:t>
      </w:r>
      <w:r>
        <w:t xml:space="preserve"> Fonendoskop může používat jen autorizovaná osoba. Fonendoskop se skládá z lyry vč. olivek, hadičky a sluchadla. Sluchadlo má být lehce položeno na vybrané místo pacienta podle typu vyšetření. Oboustranné fonendoskopy umožňují výběr mezi dvěma výstupními kanály (velká membrána a trychtýř).</w:t>
      </w:r>
    </w:p>
    <w:p w:rsidR="00CE574D" w:rsidRDefault="00CE574D" w:rsidP="00DD16A1">
      <w:pPr>
        <w:jc w:val="both"/>
      </w:pPr>
      <w:r w:rsidRPr="00CD2958">
        <w:rPr>
          <w:b/>
          <w:u w:val="single"/>
        </w:rPr>
        <w:t>Účel:</w:t>
      </w:r>
      <w:r>
        <w:t xml:space="preserve"> Fonendoskop je diagnostický nástroj používaný pro </w:t>
      </w:r>
      <w:proofErr w:type="spellStart"/>
      <w:r>
        <w:t>askultaci</w:t>
      </w:r>
      <w:proofErr w:type="spellEnd"/>
      <w:r>
        <w:t>.</w:t>
      </w:r>
    </w:p>
    <w:p w:rsidR="00CE574D" w:rsidRDefault="00CE574D" w:rsidP="00DD16A1">
      <w:pPr>
        <w:jc w:val="both"/>
      </w:pPr>
      <w:r w:rsidRPr="00CD2958">
        <w:rPr>
          <w:b/>
          <w:u w:val="single"/>
        </w:rPr>
        <w:t>Použití:</w:t>
      </w:r>
      <w:r>
        <w:t xml:space="preserve"> Základní princip fonendoskopu spočívá v „oscilujícím vzduchovém sloupci“. Uzavřený vzduchový sloupec je nezbytný pro přenos ozvuků. Nejdříve nasaďte lyru s olivkami na uši tak, že olivky mírně směřují dopředu k</w:t>
      </w:r>
      <w:r w:rsidR="00564E99">
        <w:t> </w:t>
      </w:r>
      <w:r>
        <w:t>paci</w:t>
      </w:r>
      <w:r w:rsidR="00564E99">
        <w:t>e</w:t>
      </w:r>
      <w:r>
        <w:t>n</w:t>
      </w:r>
      <w:r w:rsidR="00564E99">
        <w:t>tovi, tak že nástroj dobře padne konstrukci uší. Umístěte membránu nebo trychtýř na místo na těle, které má být vyšetřeno. Následující modely jsou vybaveny dvojitým sluchadlem–membrána/trychtýř:</w:t>
      </w:r>
      <w:r>
        <w:br/>
      </w:r>
      <w:r w:rsidR="00564E99">
        <w:t xml:space="preserve">Planet, </w:t>
      </w:r>
      <w:proofErr w:type="spellStart"/>
      <w:r w:rsidR="00564E99">
        <w:t>Prestige</w:t>
      </w:r>
      <w:proofErr w:type="spellEnd"/>
      <w:r w:rsidR="00564E99">
        <w:t xml:space="preserve">, </w:t>
      </w:r>
      <w:proofErr w:type="spellStart"/>
      <w:r w:rsidR="00564E99">
        <w:t>Prestige</w:t>
      </w:r>
      <w:proofErr w:type="spellEnd"/>
      <w:r w:rsidR="00564E99">
        <w:t xml:space="preserve"> </w:t>
      </w:r>
      <w:proofErr w:type="spellStart"/>
      <w:r w:rsidR="00564E99">
        <w:t>light</w:t>
      </w:r>
      <w:proofErr w:type="spellEnd"/>
      <w:r w:rsidR="00564E99">
        <w:t xml:space="preserve">, </w:t>
      </w:r>
      <w:proofErr w:type="spellStart"/>
      <w:r w:rsidR="00564E99">
        <w:t>Profi</w:t>
      </w:r>
      <w:proofErr w:type="spellEnd"/>
      <w:r w:rsidR="00564E99">
        <w:t xml:space="preserve"> Kardiologie, </w:t>
      </w:r>
      <w:proofErr w:type="spellStart"/>
      <w:r w:rsidR="00564E99">
        <w:t>Colorscop</w:t>
      </w:r>
      <w:proofErr w:type="spellEnd"/>
      <w:r w:rsidR="00564E99">
        <w:t xml:space="preserve"> Duo, Double </w:t>
      </w:r>
      <w:proofErr w:type="spellStart"/>
      <w:r w:rsidR="00564E99">
        <w:t>Stethoscop</w:t>
      </w:r>
      <w:proofErr w:type="spellEnd"/>
      <w:r w:rsidR="00564E99">
        <w:t xml:space="preserve"> a </w:t>
      </w:r>
      <w:proofErr w:type="spellStart"/>
      <w:r w:rsidR="00564E99">
        <w:t>Rapport</w:t>
      </w:r>
      <w:proofErr w:type="spellEnd"/>
      <w:r w:rsidR="00564E99">
        <w:t xml:space="preserve">. Vyberte si, kterou částí budete provádět vyšetření a pootočte hlavou fonendoskopu tak, aby byla ozvučená Vámi požadovaná strana. V každém případě podle vašeho výběru je jeden sloupec uzavřen a druhý otevřen. </w:t>
      </w:r>
    </w:p>
    <w:p w:rsidR="00564E99" w:rsidRDefault="00564E99" w:rsidP="00DD16A1">
      <w:pPr>
        <w:jc w:val="both"/>
      </w:pPr>
      <w:r w:rsidRPr="00CD2958">
        <w:rPr>
          <w:b/>
          <w:u w:val="single"/>
        </w:rPr>
        <w:t>Nevhodné použití/kontraindikace:</w:t>
      </w:r>
      <w:r>
        <w:t xml:space="preserve"> Jakékoli jiné použití, než je popsáno v návodu není v souladu se záměrem použití tohoto nástroje. Výrobce není zodpovědný za z toho vzniklé škody. Uživatel nese plné riziko.</w:t>
      </w:r>
    </w:p>
    <w:p w:rsidR="00564E99" w:rsidRDefault="00564E99" w:rsidP="00DD16A1">
      <w:pPr>
        <w:jc w:val="both"/>
      </w:pPr>
      <w:r w:rsidRPr="00CD2958">
        <w:rPr>
          <w:b/>
          <w:u w:val="single"/>
        </w:rPr>
        <w:t>Další informace, údržba, skladování:</w:t>
      </w:r>
      <w:r>
        <w:t xml:space="preserve"> Pokud budete nástroj řádně používat a skladovat, fonendoskop Vám poslouží hodně let.</w:t>
      </w:r>
    </w:p>
    <w:p w:rsidR="00564E99" w:rsidRDefault="00564E99" w:rsidP="00DD16A1">
      <w:pPr>
        <w:jc w:val="both"/>
      </w:pPr>
      <w:r w:rsidRPr="00CD2958">
        <w:rPr>
          <w:b/>
          <w:u w:val="single"/>
        </w:rPr>
        <w:t>Záruka:</w:t>
      </w:r>
      <w:r>
        <w:t xml:space="preserve"> Pokud budete nástroj používat za normálních okolností a s ohledem </w:t>
      </w:r>
      <w:r w:rsidR="00A27D83">
        <w:t xml:space="preserve">na tyto instrukce, je garantovaná záruka 2 roky ode dne nákupu. Pokud byste potřebovali další instrukce nebo fonendoskop vyžaduje opravu, obraťte se na vašeho prodejce. </w:t>
      </w:r>
      <w:r>
        <w:t xml:space="preserve"> </w:t>
      </w:r>
    </w:p>
    <w:p w:rsidR="00A27D83" w:rsidRDefault="00A27D83" w:rsidP="00DD16A1">
      <w:pPr>
        <w:jc w:val="both"/>
      </w:pPr>
      <w:r w:rsidRPr="00CD2958">
        <w:rPr>
          <w:b/>
          <w:u w:val="single"/>
        </w:rPr>
        <w:t>Důležité instrukce:</w:t>
      </w:r>
      <w:r>
        <w:t xml:space="preserve"> Nikdy nenechejte fonendoskop, aby přišel do kontaktu s vodou. </w:t>
      </w:r>
    </w:p>
    <w:p w:rsidR="00A27D83" w:rsidRDefault="00A27D83" w:rsidP="00DD16A1">
      <w:pPr>
        <w:jc w:val="both"/>
      </w:pPr>
      <w:r w:rsidRPr="00CD2958">
        <w:rPr>
          <w:b/>
          <w:u w:val="single"/>
        </w:rPr>
        <w:t>Omezení při opakovaném použití:</w:t>
      </w:r>
      <w:r>
        <w:t xml:space="preserve"> Časté používání pouze minimálně ovlivní tento nástroj. Pracovní život tohoto nástroje obvykle závisí na způsobu používání a poškození při použití.</w:t>
      </w:r>
    </w:p>
    <w:p w:rsidR="00A27D83" w:rsidRDefault="00A27D83" w:rsidP="00DD16A1">
      <w:pPr>
        <w:jc w:val="both"/>
      </w:pPr>
      <w:r w:rsidRPr="00CD2958">
        <w:rPr>
          <w:b/>
        </w:rPr>
        <w:t>Instrukce</w:t>
      </w:r>
      <w:r w:rsidRPr="00CD2958">
        <w:rPr>
          <w:b/>
        </w:rPr>
        <w:br/>
      </w:r>
      <w:r w:rsidRPr="00CD2958">
        <w:rPr>
          <w:b/>
          <w:u w:val="single"/>
        </w:rPr>
        <w:t>Pracovní:</w:t>
      </w:r>
      <w:r>
        <w:t xml:space="preserve"> Nečistoty odstraňte jednorázovým papírovým ručníkem.</w:t>
      </w:r>
    </w:p>
    <w:p w:rsidR="00A27D83" w:rsidRDefault="00A27D83" w:rsidP="00DD16A1">
      <w:pPr>
        <w:jc w:val="both"/>
      </w:pPr>
      <w:r w:rsidRPr="00CD2958">
        <w:rPr>
          <w:b/>
          <w:u w:val="single"/>
        </w:rPr>
        <w:t>Skladování a doprava:</w:t>
      </w:r>
      <w:r>
        <w:t xml:space="preserve"> Abyste zamezili kontaminaci nástroje nebo jeho zaprášení, vždy skladujte v jeho obale.</w:t>
      </w:r>
    </w:p>
    <w:p w:rsidR="00A27D83" w:rsidRDefault="00A27D83" w:rsidP="00DD16A1">
      <w:pPr>
        <w:jc w:val="both"/>
      </w:pPr>
      <w:r w:rsidRPr="00CD2958">
        <w:rPr>
          <w:b/>
          <w:u w:val="single"/>
        </w:rPr>
        <w:t>Příprava čistění:</w:t>
      </w:r>
      <w:r>
        <w:t xml:space="preserve"> Žádná speciální.</w:t>
      </w:r>
    </w:p>
    <w:p w:rsidR="00A27D83" w:rsidRDefault="00A27D83" w:rsidP="00DD16A1">
      <w:pPr>
        <w:jc w:val="both"/>
      </w:pPr>
      <w:r w:rsidRPr="00CD2958">
        <w:rPr>
          <w:b/>
          <w:u w:val="single"/>
        </w:rPr>
        <w:t>Manuální čistění:</w:t>
      </w:r>
      <w:r>
        <w:t xml:space="preserve"> Naslouchadlo a hadička může být otřena alkoholem nebo mýdlovým roztokem. Olivky můžete vyšroubovat a vyprat v mýdlové vodě. Membránu můžete omýt mýdlem po odstranění upevňujícího kroužku. </w:t>
      </w:r>
    </w:p>
    <w:p w:rsidR="00A27D83" w:rsidRDefault="00A27D83" w:rsidP="00DD16A1">
      <w:pPr>
        <w:jc w:val="both"/>
      </w:pPr>
      <w:r w:rsidRPr="00CD2958">
        <w:rPr>
          <w:b/>
          <w:u w:val="single"/>
        </w:rPr>
        <w:t>Automatické čistění:</w:t>
      </w:r>
      <w:r>
        <w:t xml:space="preserve"> Není možné.</w:t>
      </w:r>
    </w:p>
    <w:p w:rsidR="00A27D83" w:rsidRDefault="00F15549" w:rsidP="00DD16A1">
      <w:pPr>
        <w:jc w:val="both"/>
      </w:pPr>
      <w:r w:rsidRPr="00CD2958">
        <w:rPr>
          <w:b/>
          <w:u w:val="single"/>
        </w:rPr>
        <w:t>Desinfikování:</w:t>
      </w:r>
      <w:r>
        <w:t xml:space="preserve"> Desinfekční roztok a čistící roztok např. </w:t>
      </w:r>
      <w:proofErr w:type="spellStart"/>
      <w:r>
        <w:t>Meliseptol</w:t>
      </w:r>
      <w:proofErr w:type="spellEnd"/>
      <w:r>
        <w:t>/</w:t>
      </w:r>
      <w:proofErr w:type="spellStart"/>
      <w:r>
        <w:t>Meliseptol</w:t>
      </w:r>
      <w:proofErr w:type="spellEnd"/>
      <w:r>
        <w:t xml:space="preserve"> Rapid mohou být použity dle návodu výrobce. Dodržujte předepsaný čas desinfikování. </w:t>
      </w:r>
    </w:p>
    <w:p w:rsidR="00F15549" w:rsidRDefault="00F15549" w:rsidP="00DD16A1">
      <w:pPr>
        <w:jc w:val="both"/>
      </w:pPr>
      <w:r w:rsidRPr="00CD2958">
        <w:rPr>
          <w:b/>
          <w:u w:val="single"/>
        </w:rPr>
        <w:t>Údržba:</w:t>
      </w:r>
      <w:r>
        <w:t xml:space="preserve"> Vadné části musí být vyměněny.</w:t>
      </w:r>
    </w:p>
    <w:p w:rsidR="00F15549" w:rsidRDefault="00F15549" w:rsidP="00DD16A1">
      <w:pPr>
        <w:jc w:val="both"/>
      </w:pPr>
      <w:r w:rsidRPr="00CD2958">
        <w:rPr>
          <w:b/>
          <w:u w:val="single"/>
        </w:rPr>
        <w:lastRenderedPageBreak/>
        <w:t>Kontrolní a výkonový test:</w:t>
      </w:r>
      <w:r>
        <w:t xml:space="preserve"> Zkontrolujte membránu, hadičku a sluchadlo, zda nejsou poškozeny. Nástroj musí být kompletní. Před použitím musí být olivky správně nasměrovány. Sluchadlo použijte dle Vašeho individuálního přání. </w:t>
      </w:r>
    </w:p>
    <w:p w:rsidR="00F15549" w:rsidRDefault="00F15549" w:rsidP="00DD16A1">
      <w:pPr>
        <w:jc w:val="both"/>
      </w:pPr>
      <w:r w:rsidRPr="00CD2958">
        <w:rPr>
          <w:b/>
          <w:u w:val="single"/>
        </w:rPr>
        <w:t>Balení:</w:t>
      </w:r>
      <w:r>
        <w:t xml:space="preserve"> Individuální balení: Můžete použít standartní igelitový sáček. Rozměry sáčku musí korespondovat s rozměry nástroje, aby byl celý ukryt.</w:t>
      </w:r>
    </w:p>
    <w:p w:rsidR="00F15549" w:rsidRDefault="00F15549" w:rsidP="00DD16A1">
      <w:pPr>
        <w:jc w:val="both"/>
      </w:pPr>
      <w:r w:rsidRPr="00CD2958">
        <w:rPr>
          <w:b/>
          <w:u w:val="single"/>
        </w:rPr>
        <w:t>Sterilizace:</w:t>
      </w:r>
      <w:r>
        <w:t xml:space="preserve"> Fonendoskop není určen k používání při operaci. Běžné čistění je dostačující.</w:t>
      </w:r>
    </w:p>
    <w:p w:rsidR="00F15549" w:rsidRDefault="00F15549" w:rsidP="00DD16A1">
      <w:pPr>
        <w:jc w:val="both"/>
      </w:pPr>
      <w:r w:rsidRPr="00CD2958">
        <w:rPr>
          <w:b/>
          <w:u w:val="single"/>
        </w:rPr>
        <w:t>Skladování:</w:t>
      </w:r>
      <w:r>
        <w:t xml:space="preserve"> Skladujte ne suchém místě.</w:t>
      </w:r>
    </w:p>
    <w:p w:rsidR="00F15549" w:rsidRDefault="00F15549" w:rsidP="00DD16A1">
      <w:pPr>
        <w:jc w:val="both"/>
      </w:pPr>
      <w:r w:rsidRPr="00CD2958">
        <w:rPr>
          <w:b/>
          <w:u w:val="single"/>
        </w:rPr>
        <w:t>Běžné příslušenství:</w:t>
      </w:r>
      <w:r>
        <w:t xml:space="preserve"> Další informace můžete najít na </w:t>
      </w:r>
      <w:hyperlink r:id="rId4" w:history="1">
        <w:r w:rsidRPr="00C57687">
          <w:rPr>
            <w:rStyle w:val="Hypertextovodkaz"/>
          </w:rPr>
          <w:t>www.kawemed.de</w:t>
        </w:r>
      </w:hyperlink>
      <w:r>
        <w:t>.</w:t>
      </w:r>
    </w:p>
    <w:p w:rsidR="00F15549" w:rsidRDefault="00F15549" w:rsidP="00DD16A1">
      <w:pPr>
        <w:jc w:val="both"/>
      </w:pPr>
      <w:r w:rsidRPr="00CD2958">
        <w:rPr>
          <w:b/>
          <w:u w:val="single"/>
        </w:rPr>
        <w:t>Likvidace:</w:t>
      </w:r>
      <w:r>
        <w:t xml:space="preserve"> Můžete zlikvidovat s běžným odpadem. </w:t>
      </w:r>
    </w:p>
    <w:p w:rsidR="00F15549" w:rsidRDefault="00F15549" w:rsidP="00DD16A1">
      <w:pPr>
        <w:jc w:val="both"/>
      </w:pPr>
    </w:p>
    <w:p w:rsidR="00F15549" w:rsidRPr="00CD2958" w:rsidRDefault="00F15549" w:rsidP="00DD16A1">
      <w:pPr>
        <w:jc w:val="both"/>
        <w:rPr>
          <w:b/>
        </w:rPr>
      </w:pPr>
      <w:r w:rsidRPr="00CD2958">
        <w:rPr>
          <w:b/>
        </w:rPr>
        <w:t>Výrobce: K</w:t>
      </w:r>
      <w:r w:rsidR="00CD2958" w:rsidRPr="00CD2958">
        <w:rPr>
          <w:b/>
        </w:rPr>
        <w:t xml:space="preserve">irchner a Wilhelm, </w:t>
      </w:r>
      <w:proofErr w:type="spellStart"/>
      <w:r w:rsidR="00CD2958" w:rsidRPr="00CD2958">
        <w:rPr>
          <w:b/>
        </w:rPr>
        <w:t>Eberhardstr</w:t>
      </w:r>
      <w:proofErr w:type="spellEnd"/>
      <w:r w:rsidR="00CD2958" w:rsidRPr="00CD2958">
        <w:rPr>
          <w:b/>
        </w:rPr>
        <w:t xml:space="preserve">. 56, 71679 </w:t>
      </w:r>
      <w:proofErr w:type="spellStart"/>
      <w:r w:rsidR="00CD2958" w:rsidRPr="00CD2958">
        <w:rPr>
          <w:b/>
        </w:rPr>
        <w:t>Asperg</w:t>
      </w:r>
      <w:proofErr w:type="spellEnd"/>
      <w:r w:rsidR="00CD2958" w:rsidRPr="00CD2958">
        <w:rPr>
          <w:b/>
        </w:rPr>
        <w:t xml:space="preserve">, </w:t>
      </w:r>
      <w:proofErr w:type="spellStart"/>
      <w:r w:rsidR="00CD2958" w:rsidRPr="00CD2958">
        <w:rPr>
          <w:b/>
        </w:rPr>
        <w:t>Germany</w:t>
      </w:r>
      <w:proofErr w:type="spellEnd"/>
    </w:p>
    <w:p w:rsidR="00CD2958" w:rsidRDefault="00CD2958" w:rsidP="00DD16A1">
      <w:pPr>
        <w:jc w:val="both"/>
      </w:pPr>
      <w:r w:rsidRPr="00CD2958">
        <w:rPr>
          <w:b/>
        </w:rPr>
        <w:t>Distributor: ZSZ s.r.o. Na Volánové 19, 160 00, Praha 6</w:t>
      </w:r>
      <w:r w:rsidR="00902620">
        <w:rPr>
          <w:b/>
        </w:rPr>
        <w:t xml:space="preserve">, </w:t>
      </w:r>
      <w:r w:rsidR="00902620">
        <w:t xml:space="preserve">tel. 222 711 240, </w:t>
      </w:r>
      <w:hyperlink r:id="rId5" w:history="1">
        <w:r w:rsidR="00902620" w:rsidRPr="00327CEC">
          <w:rPr>
            <w:rStyle w:val="Hypertextovodkaz"/>
          </w:rPr>
          <w:t>info@zsz.cz</w:t>
        </w:r>
      </w:hyperlink>
      <w:r w:rsidR="00902620">
        <w:t xml:space="preserve"> </w:t>
      </w:r>
    </w:p>
    <w:p w:rsidR="00D41EBC" w:rsidRDefault="00D41EBC" w:rsidP="00DD16A1">
      <w:pPr>
        <w:jc w:val="both"/>
      </w:pPr>
    </w:p>
    <w:p w:rsidR="00D41EBC" w:rsidRPr="00CD2958" w:rsidRDefault="00D41EBC" w:rsidP="00DD16A1">
      <w:pPr>
        <w:jc w:val="both"/>
        <w:rPr>
          <w:b/>
        </w:rPr>
      </w:pPr>
      <w:r w:rsidRPr="00747B62">
        <w:rPr>
          <w:b/>
          <w:sz w:val="24"/>
          <w:szCs w:val="24"/>
        </w:rPr>
        <w:t>QM-1-025N</w:t>
      </w:r>
      <w:r w:rsidR="00747B62" w:rsidRPr="00747B62">
        <w:rPr>
          <w:b/>
          <w:sz w:val="24"/>
          <w:szCs w:val="24"/>
        </w:rPr>
        <w:t xml:space="preserve"> </w:t>
      </w:r>
      <w:r w:rsidR="00747B62">
        <w:rPr>
          <w:b/>
        </w:rPr>
        <w:t xml:space="preserve">                                                                                                                                           </w:t>
      </w:r>
      <w:r w:rsidR="00747B62">
        <w:rPr>
          <w:noProof/>
          <w:lang w:eastAsia="cs-CZ"/>
        </w:rPr>
        <w:drawing>
          <wp:inline distT="0" distB="0" distL="0" distR="0" wp14:anchorId="696BA7BB" wp14:editId="33D8AB99">
            <wp:extent cx="408027" cy="2838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679" cy="30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EBC" w:rsidRPr="00CD2958" w:rsidSect="00CE574D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4D"/>
    <w:rsid w:val="000C2100"/>
    <w:rsid w:val="00137CEB"/>
    <w:rsid w:val="00564E99"/>
    <w:rsid w:val="00747B62"/>
    <w:rsid w:val="00902620"/>
    <w:rsid w:val="00A27D83"/>
    <w:rsid w:val="00CD2958"/>
    <w:rsid w:val="00CE574D"/>
    <w:rsid w:val="00D41EBC"/>
    <w:rsid w:val="00DA167D"/>
    <w:rsid w:val="00DD16A1"/>
    <w:rsid w:val="00F15549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0B84-3FA2-496A-B61A-7636480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5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zsz.cz" TargetMode="External"/><Relationship Id="rId4" Type="http://schemas.openxmlformats.org/officeDocument/2006/relationships/hyperlink" Target="http://www.kawemed.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Straka</dc:creator>
  <cp:keywords/>
  <dc:description/>
  <cp:lastModifiedBy>Microsoft Office User</cp:lastModifiedBy>
  <cp:revision>2</cp:revision>
  <dcterms:created xsi:type="dcterms:W3CDTF">2019-08-09T13:48:00Z</dcterms:created>
  <dcterms:modified xsi:type="dcterms:W3CDTF">2019-08-09T13:48:00Z</dcterms:modified>
</cp:coreProperties>
</file>